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32"/>
          <w:szCs w:val="32"/>
          <w:highlight w:val="none"/>
          <w:u w:val="none"/>
          <w:lang w:eastAsia="zh-CN"/>
        </w:rPr>
      </w:pPr>
      <w:r>
        <w:rPr>
          <w:rFonts w:hint="eastAsia" w:ascii="宋体" w:hAnsi="宋体" w:cs="宋体"/>
          <w:b/>
          <w:bCs/>
          <w:color w:val="000000"/>
          <w:sz w:val="32"/>
          <w:szCs w:val="32"/>
          <w:highlight w:val="none"/>
          <w:u w:val="none"/>
          <w:lang w:eastAsia="zh-CN"/>
        </w:rPr>
        <w:t>四川盛业建筑工程有限公司南部县垃圾焚烧发电项目资源路工程全路段沥青砼工程专业分包队伍采购项目比选公告</w:t>
      </w:r>
    </w:p>
    <w:p>
      <w:pPr>
        <w:jc w:val="center"/>
        <w:rPr>
          <w:rFonts w:hint="eastAsia" w:ascii="宋体" w:hAnsi="宋体" w:cs="宋体"/>
          <w:b/>
          <w:bCs/>
          <w:color w:val="000000"/>
          <w:sz w:val="32"/>
          <w:szCs w:val="32"/>
          <w:highlight w:val="none"/>
          <w:u w:val="none"/>
          <w:lang w:eastAsia="zh-CN"/>
        </w:rPr>
      </w:pPr>
    </w:p>
    <w:p>
      <w:pPr>
        <w:tabs>
          <w:tab w:val="left" w:pos="7665"/>
        </w:tabs>
        <w:spacing w:line="360" w:lineRule="auto"/>
        <w:ind w:firstLine="600" w:firstLineChars="250"/>
        <w:rPr>
          <w:rFonts w:hint="eastAsia" w:ascii="宋体" w:hAnsi="宋体" w:cs="宋体"/>
          <w:b/>
          <w:bCs/>
          <w:color w:val="000000"/>
          <w:sz w:val="24"/>
          <w:highlight w:val="none"/>
          <w:u w:val="single"/>
        </w:rPr>
      </w:pPr>
      <w:r>
        <w:rPr>
          <w:rFonts w:hint="eastAsia" w:ascii="宋体" w:hAnsi="宋体" w:cs="宋体"/>
          <w:color w:val="000000"/>
          <w:sz w:val="24"/>
          <w:highlight w:val="none"/>
          <w:u w:val="single"/>
        </w:rPr>
        <w:t>四川协友招标代理有限公司</w:t>
      </w:r>
      <w:r>
        <w:rPr>
          <w:rFonts w:hint="eastAsia" w:ascii="宋体" w:hAnsi="宋体" w:cs="宋体"/>
          <w:color w:val="000000"/>
          <w:sz w:val="24"/>
          <w:highlight w:val="none"/>
        </w:rPr>
        <w:t>受</w:t>
      </w:r>
      <w:r>
        <w:rPr>
          <w:rFonts w:hint="eastAsia" w:ascii="宋体" w:hAnsi="宋体" w:cs="宋体"/>
          <w:bCs/>
          <w:color w:val="000000"/>
          <w:sz w:val="24"/>
          <w:highlight w:val="none"/>
          <w:u w:val="single"/>
          <w:lang w:eastAsia="zh-CN"/>
        </w:rPr>
        <w:t>四川盛业建筑工程有限公司</w:t>
      </w:r>
      <w:r>
        <w:rPr>
          <w:rFonts w:hint="eastAsia" w:ascii="宋体" w:hAnsi="宋体" w:cs="宋体"/>
          <w:color w:val="000000"/>
          <w:sz w:val="24"/>
          <w:highlight w:val="none"/>
        </w:rPr>
        <w:t>委托，拟对</w:t>
      </w:r>
      <w:r>
        <w:rPr>
          <w:rFonts w:hint="eastAsia" w:ascii="宋体" w:hAnsi="宋体" w:cs="宋体"/>
          <w:color w:val="000000"/>
          <w:sz w:val="24"/>
          <w:highlight w:val="none"/>
          <w:u w:val="single"/>
          <w:lang w:eastAsia="zh-CN"/>
        </w:rPr>
        <w:t>四川盛业建筑工程有限公司南部县垃圾焚烧发电项目资源路工程全路段沥青砼工程专业分包队伍采购项目</w:t>
      </w:r>
      <w:r>
        <w:rPr>
          <w:rFonts w:hint="eastAsia" w:ascii="宋体" w:hAnsi="宋体" w:cs="宋体"/>
          <w:bCs/>
          <w:color w:val="000000"/>
          <w:sz w:val="24"/>
          <w:highlight w:val="none"/>
        </w:rPr>
        <w:t>进行国内公开比选</w:t>
      </w:r>
      <w:r>
        <w:rPr>
          <w:rFonts w:hint="eastAsia" w:ascii="宋体" w:hAnsi="宋体" w:cs="宋体"/>
          <w:color w:val="000000"/>
          <w:sz w:val="24"/>
          <w:szCs w:val="28"/>
          <w:highlight w:val="none"/>
        </w:rPr>
        <w:t>。</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一、项目编号：</w:t>
      </w:r>
      <w:r>
        <w:rPr>
          <w:rFonts w:hint="eastAsia" w:ascii="宋体" w:hAnsi="宋体" w:cs="宋体"/>
          <w:b/>
          <w:color w:val="000000"/>
          <w:sz w:val="24"/>
          <w:highlight w:val="none"/>
          <w:lang w:val="en-US" w:eastAsia="zh-CN"/>
        </w:rPr>
        <w:t>SCXY20220310</w:t>
      </w:r>
      <w:r>
        <w:rPr>
          <w:rFonts w:hint="eastAsia" w:ascii="宋体" w:hAnsi="宋体" w:cs="宋体"/>
          <w:bCs/>
          <w:color w:val="000000"/>
          <w:sz w:val="24"/>
          <w:highlight w:val="none"/>
        </w:rPr>
        <w:t>。</w:t>
      </w:r>
    </w:p>
    <w:p>
      <w:pPr>
        <w:spacing w:line="360" w:lineRule="auto"/>
        <w:ind w:right="31" w:rightChars="15" w:firstLine="482" w:firstLineChars="200"/>
        <w:rPr>
          <w:rFonts w:hint="eastAsia" w:ascii="宋体" w:hAnsi="宋体" w:cs="宋体"/>
          <w:b/>
          <w:color w:val="000000"/>
          <w:sz w:val="24"/>
          <w:highlight w:val="none"/>
        </w:rPr>
      </w:pPr>
      <w:r>
        <w:rPr>
          <w:rFonts w:hint="eastAsia" w:ascii="宋体" w:hAnsi="宋体" w:cs="宋体"/>
          <w:b/>
          <w:bCs/>
          <w:color w:val="000000"/>
          <w:sz w:val="24"/>
          <w:highlight w:val="none"/>
        </w:rPr>
        <w:t>二、项目名称</w:t>
      </w:r>
      <w:r>
        <w:rPr>
          <w:rFonts w:hint="eastAsia" w:ascii="宋体" w:hAnsi="宋体" w:cs="宋体"/>
          <w:b/>
          <w:color w:val="000000"/>
          <w:sz w:val="24"/>
          <w:highlight w:val="none"/>
        </w:rPr>
        <w:t>：</w:t>
      </w:r>
      <w:r>
        <w:rPr>
          <w:rFonts w:hint="eastAsia" w:ascii="宋体" w:hAnsi="宋体" w:cs="宋体"/>
          <w:color w:val="000000"/>
          <w:sz w:val="24"/>
          <w:highlight w:val="none"/>
          <w:u w:val="none"/>
          <w:lang w:eastAsia="zh-CN"/>
        </w:rPr>
        <w:t>四川盛业建筑工程有限公司南部县垃圾焚烧发电项目资源路工程全路段沥青砼工程专业分包队伍采购项目</w:t>
      </w:r>
      <w:r>
        <w:rPr>
          <w:rFonts w:hint="eastAsia" w:ascii="宋体" w:hAnsi="宋体" w:eastAsia="宋体" w:cs="宋体"/>
          <w:bCs/>
          <w:color w:val="000000"/>
          <w:sz w:val="24"/>
          <w:szCs w:val="28"/>
          <w:highlight w:val="none"/>
        </w:rPr>
        <w:t>。</w:t>
      </w:r>
    </w:p>
    <w:p>
      <w:pPr>
        <w:spacing w:line="360" w:lineRule="auto"/>
        <w:ind w:right="31" w:rightChars="15" w:firstLine="482" w:firstLineChars="200"/>
        <w:rPr>
          <w:rFonts w:hint="eastAsia" w:ascii="宋体" w:hAnsi="宋体" w:cs="宋体"/>
          <w:b/>
          <w:bCs/>
          <w:color w:val="000000"/>
          <w:sz w:val="24"/>
          <w:highlight w:val="none"/>
        </w:rPr>
      </w:pPr>
      <w:r>
        <w:rPr>
          <w:rFonts w:hint="eastAsia" w:ascii="宋体" w:hAnsi="宋体" w:cs="宋体"/>
          <w:b/>
          <w:color w:val="000000"/>
          <w:sz w:val="24"/>
          <w:szCs w:val="28"/>
          <w:highlight w:val="none"/>
        </w:rPr>
        <w:t>三、资金来源：</w:t>
      </w:r>
      <w:r>
        <w:rPr>
          <w:rFonts w:hint="eastAsia" w:ascii="宋体" w:hAnsi="宋体" w:cs="宋体"/>
          <w:bCs/>
          <w:color w:val="000000"/>
          <w:sz w:val="24"/>
          <w:szCs w:val="28"/>
          <w:highlight w:val="none"/>
          <w:lang w:eastAsia="zh-CN"/>
        </w:rPr>
        <w:t>企业资金</w:t>
      </w:r>
      <w:r>
        <w:rPr>
          <w:rFonts w:hint="eastAsia" w:ascii="宋体" w:hAnsi="宋体" w:cs="宋体"/>
          <w:bCs/>
          <w:color w:val="000000"/>
          <w:sz w:val="24"/>
          <w:szCs w:val="28"/>
          <w:highlight w:val="none"/>
          <w:u w:val="none"/>
          <w:lang w:val="en-US" w:eastAsia="zh-CN"/>
        </w:rPr>
        <w:t>。</w:t>
      </w:r>
    </w:p>
    <w:p>
      <w:pPr>
        <w:spacing w:line="360" w:lineRule="auto"/>
        <w:ind w:firstLine="482" w:firstLineChars="200"/>
        <w:rPr>
          <w:rFonts w:hint="eastAsia" w:ascii="宋体" w:hAnsi="宋体" w:cs="宋体"/>
          <w:color w:val="000000"/>
          <w:sz w:val="24"/>
          <w:szCs w:val="28"/>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比选项目简介：</w:t>
      </w:r>
      <w:r>
        <w:rPr>
          <w:rFonts w:hint="eastAsia" w:ascii="宋体" w:hAnsi="宋体" w:cs="宋体"/>
          <w:color w:val="000000"/>
          <w:sz w:val="24"/>
          <w:highlight w:val="none"/>
        </w:rPr>
        <w:t>本项目共1个包</w:t>
      </w:r>
      <w:r>
        <w:rPr>
          <w:rFonts w:hint="eastAsia" w:ascii="宋体" w:hAnsi="宋体" w:cs="宋体"/>
          <w:color w:val="000000"/>
          <w:sz w:val="24"/>
          <w:szCs w:val="28"/>
          <w:highlight w:val="none"/>
        </w:rPr>
        <w:t>（详见比选文件第六章）；</w:t>
      </w:r>
    </w:p>
    <w:p>
      <w:pPr>
        <w:spacing w:after="120" w:line="360" w:lineRule="auto"/>
        <w:ind w:firstLine="480" w:firstLineChars="200"/>
        <w:rPr>
          <w:rFonts w:hint="eastAsia" w:eastAsia="汉仪中等线简"/>
          <w:color w:val="000000"/>
          <w:highlight w:val="none"/>
        </w:rPr>
      </w:pPr>
      <w:r>
        <w:rPr>
          <w:rFonts w:hint="eastAsia" w:ascii="宋体" w:hAnsi="宋体" w:cs="宋体"/>
          <w:color w:val="000000"/>
          <w:sz w:val="24"/>
          <w:highlight w:val="none"/>
        </w:rPr>
        <w:t>公告方式：本次比选邀请在</w:t>
      </w:r>
      <w:r>
        <w:rPr>
          <w:rFonts w:hint="eastAsia" w:ascii="宋体" w:hAnsi="宋体" w:cs="宋体"/>
          <w:color w:val="000000"/>
          <w:sz w:val="24"/>
          <w:highlight w:val="none"/>
          <w:lang w:eastAsia="zh-CN"/>
        </w:rPr>
        <w:t>中国采购与招标网、南部县交通建设发展有限公司官网网站</w:t>
      </w:r>
      <w:r>
        <w:rPr>
          <w:rFonts w:hint="eastAsia" w:ascii="宋体" w:hAnsi="宋体" w:cs="宋体"/>
          <w:color w:val="000000"/>
          <w:sz w:val="24"/>
          <w:highlight w:val="none"/>
        </w:rPr>
        <w:t>上以公告形式发布</w:t>
      </w:r>
      <w:r>
        <w:rPr>
          <w:rFonts w:hint="eastAsia" w:ascii="汉仪中等线简" w:hAnsi="宋体" w:eastAsia="汉仪中等线简" w:cs="宋体"/>
          <w:bCs/>
          <w:color w:val="000000"/>
          <w:sz w:val="24"/>
          <w:highlight w:val="none"/>
        </w:rPr>
        <w:t>。</w:t>
      </w:r>
    </w:p>
    <w:p>
      <w:pPr>
        <w:spacing w:after="120" w:afterLines="50"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五、比选申请人参加本次采购活动，应当在提交比选申请文件前具备下列条件：</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2.具有良好的商业信誉和健全的财务制度;</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4.有依法纳税和社会保障资金的良好记录;</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5.参加本次比选活动前三年内，在经营活动中没有重大违法记录;</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6.法律、法规规定的其他条件;</w:t>
      </w:r>
    </w:p>
    <w:p>
      <w:pPr>
        <w:spacing w:line="360" w:lineRule="auto"/>
        <w:ind w:firstLine="480" w:firstLineChars="200"/>
        <w:rPr>
          <w:rFonts w:ascii="宋体" w:hAnsi="宋体" w:eastAsia="宋体" w:cs="宋体"/>
          <w:sz w:val="24"/>
          <w:szCs w:val="28"/>
          <w:highlight w:val="none"/>
        </w:rPr>
      </w:pPr>
      <w:r>
        <w:rPr>
          <w:rFonts w:hint="eastAsia" w:ascii="宋体" w:hAnsi="宋体" w:cs="宋体"/>
          <w:color w:val="000000"/>
          <w:sz w:val="24"/>
          <w:highlight w:val="none"/>
        </w:rPr>
        <w:t>7.</w:t>
      </w:r>
      <w:r>
        <w:rPr>
          <w:rFonts w:hint="eastAsia" w:ascii="宋体" w:hAnsi="宋体" w:eastAsia="宋体" w:cs="宋体"/>
          <w:sz w:val="24"/>
          <w:szCs w:val="28"/>
          <w:highlight w:val="none"/>
        </w:rPr>
        <w:t>本项目的特定资格要求：</w:t>
      </w:r>
    </w:p>
    <w:p>
      <w:pPr>
        <w:spacing w:line="360" w:lineRule="auto"/>
        <w:ind w:firstLine="480" w:firstLineChars="200"/>
        <w:rPr>
          <w:rFonts w:ascii="宋体" w:hAnsi="宋体" w:eastAsia="宋体" w:cs="宋体"/>
          <w:sz w:val="24"/>
          <w:szCs w:val="28"/>
          <w:highlight w:val="none"/>
        </w:rPr>
      </w:pPr>
      <w:r>
        <w:rPr>
          <w:rFonts w:hint="eastAsia" w:ascii="宋体" w:hAnsi="宋体" w:eastAsia="宋体" w:cs="宋体"/>
          <w:sz w:val="24"/>
          <w:szCs w:val="28"/>
          <w:highlight w:val="none"/>
        </w:rPr>
        <w:t>（1）具备有效的国家行政主管部门颁发的</w:t>
      </w:r>
      <w:r>
        <w:rPr>
          <w:rFonts w:hint="eastAsia" w:ascii="宋体" w:hAnsi="宋体" w:eastAsia="宋体" w:cs="宋体"/>
          <w:sz w:val="24"/>
          <w:szCs w:val="28"/>
          <w:highlight w:val="none"/>
          <w:lang w:val="en-US" w:eastAsia="zh-CN"/>
        </w:rPr>
        <w:t>公路路面工程专业承包三级</w:t>
      </w:r>
      <w:r>
        <w:rPr>
          <w:rFonts w:hint="eastAsia" w:ascii="宋体" w:hAnsi="宋体" w:eastAsia="宋体" w:cs="宋体"/>
          <w:sz w:val="24"/>
          <w:szCs w:val="28"/>
          <w:highlight w:val="none"/>
        </w:rPr>
        <w:t>及以上资质；</w:t>
      </w:r>
    </w:p>
    <w:p>
      <w:pPr>
        <w:spacing w:line="360" w:lineRule="auto"/>
        <w:ind w:firstLine="480" w:firstLineChars="200"/>
        <w:rPr>
          <w:rFonts w:ascii="宋体" w:hAnsi="宋体" w:eastAsia="宋体" w:cs="宋体"/>
          <w:sz w:val="24"/>
          <w:szCs w:val="28"/>
          <w:highlight w:val="none"/>
        </w:rPr>
      </w:pPr>
      <w:r>
        <w:rPr>
          <w:rFonts w:hint="eastAsia" w:ascii="宋体" w:hAnsi="宋体" w:eastAsia="宋体" w:cs="宋体"/>
          <w:sz w:val="24"/>
          <w:szCs w:val="28"/>
          <w:highlight w:val="none"/>
        </w:rPr>
        <w:t>（2）具备有效的《安全生产许可证》；</w:t>
      </w:r>
    </w:p>
    <w:p>
      <w:pPr>
        <w:spacing w:after="50"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（3）省外企业需提供《四川省省外企业入川从事建筑活动备案证》或省外建筑企业入川承揽业务《验证登记证》；</w:t>
      </w:r>
    </w:p>
    <w:p>
      <w:pPr>
        <w:spacing w:after="50"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4</w:t>
      </w:r>
      <w:r>
        <w:rPr>
          <w:rFonts w:hint="eastAsia" w:ascii="宋体" w:hAnsi="宋体" w:eastAsia="宋体" w:cs="宋体"/>
          <w:sz w:val="24"/>
          <w:szCs w:val="28"/>
          <w:highlight w:val="none"/>
          <w:lang w:eastAsia="zh-CN"/>
        </w:rPr>
        <w:t>）比选申请人纳税规模必须为一般纳税人。</w:t>
      </w:r>
    </w:p>
    <w:p>
      <w:pPr>
        <w:spacing w:after="120" w:afterLines="50"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六、比选文件获取时间、地点：</w:t>
      </w:r>
    </w:p>
    <w:p>
      <w:pPr>
        <w:spacing w:after="120"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自2022年</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27</w:t>
      </w:r>
      <w:r>
        <w:rPr>
          <w:rFonts w:hint="eastAsia" w:ascii="宋体" w:hAnsi="宋体" w:cs="宋体"/>
          <w:color w:val="000000"/>
          <w:sz w:val="24"/>
          <w:highlight w:val="none"/>
        </w:rPr>
        <w:t>日至2022年</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日09:00-17:00（北京时间，法定节假日除外）在四川协友招标代理有限公司（成都市金牛区蜀西路48号西城国际506）获取。本项目</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有偿获取，</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售价：人民币400元/份（</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售后不退, 投标资格不能转让）。</w:t>
      </w:r>
      <w:r>
        <w:rPr>
          <w:rFonts w:hint="eastAsia" w:ascii="宋体" w:hAnsi="宋体" w:cs="宋体"/>
          <w:b/>
          <w:bCs/>
          <w:color w:val="000000"/>
          <w:sz w:val="24"/>
          <w:highlight w:val="none"/>
        </w:rPr>
        <w:t>报名咨询电话：028-87510677。</w:t>
      </w:r>
    </w:p>
    <w:p>
      <w:pPr>
        <w:pStyle w:val="2"/>
        <w:tabs>
          <w:tab w:val="right" w:leader="dot" w:pos="8398"/>
        </w:tabs>
        <w:rPr>
          <w:rFonts w:ascii="宋体" w:hAnsi="宋体" w:cs="宋体"/>
          <w:color w:val="000000"/>
          <w:highlight w:val="none"/>
        </w:rPr>
      </w:pPr>
      <w:r>
        <w:rPr>
          <w:rFonts w:hint="eastAsia" w:ascii="宋体" w:hAnsi="宋体" w:cs="宋体"/>
          <w:color w:val="000000"/>
          <w:highlight w:val="none"/>
        </w:rPr>
        <w:t>获取方式：</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rPr>
        <w:t>现场购买：</w:t>
      </w:r>
      <w:r>
        <w:rPr>
          <w:rFonts w:hint="eastAsia" w:ascii="宋体" w:hAnsi="宋体" w:cs="宋体"/>
          <w:color w:val="000000"/>
          <w:sz w:val="24"/>
          <w:highlight w:val="none"/>
        </w:rPr>
        <w:t>获取</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时，经办人员需提交以下资料：供应商为法人或者其他组织的，提供单位介绍信（需注明项目名称、项目编号）、经办人身份证复印件（均需加盖鲜章）；供应商为自然人的，只需提供本人身份证明。</w:t>
      </w:r>
    </w:p>
    <w:p>
      <w:pPr>
        <w:spacing w:after="120" w:afterLines="50" w:line="360" w:lineRule="auto"/>
        <w:ind w:firstLine="480" w:firstLineChars="200"/>
        <w:rPr>
          <w:rFonts w:hint="eastAsia" w:ascii="宋体" w:hAnsi="宋体" w:eastAsia="宋体" w:cs="宋体"/>
          <w:bCs/>
          <w:color w:val="000000"/>
          <w:sz w:val="24"/>
          <w:szCs w:val="28"/>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远程购买：</w:t>
      </w:r>
      <w:r>
        <w:rPr>
          <w:rFonts w:hint="eastAsia" w:ascii="宋体" w:hAnsi="宋体" w:cs="宋体"/>
          <w:color w:val="000000"/>
          <w:sz w:val="24"/>
          <w:highlight w:val="none"/>
        </w:rPr>
        <w:t>(1)申请人网上(远程)办理购买</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w:t>
      </w:r>
      <w:r>
        <w:rPr>
          <w:rFonts w:hint="eastAsia" w:ascii="宋体" w:hAnsi="宋体" w:cs="宋体"/>
          <w:color w:val="000000"/>
          <w:sz w:val="24"/>
          <w:highlight w:val="none"/>
          <w:lang w:eastAsia="zh-CN"/>
        </w:rPr>
        <w:t>无误后</w:t>
      </w:r>
      <w:r>
        <w:rPr>
          <w:rFonts w:hint="eastAsia" w:ascii="宋体" w:hAnsi="宋体" w:cs="宋体"/>
          <w:color w:val="000000"/>
          <w:sz w:val="24"/>
          <w:highlight w:val="none"/>
        </w:rPr>
        <w:t>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w:t>
      </w:r>
      <w:r>
        <w:rPr>
          <w:rFonts w:hint="eastAsia" w:ascii="宋体" w:hAnsi="宋体" w:cs="宋体"/>
          <w:color w:val="000000"/>
          <w:sz w:val="24"/>
          <w:highlight w:val="none"/>
          <w:lang w:eastAsia="zh-CN"/>
        </w:rPr>
        <w:t>比选文件</w:t>
      </w:r>
      <w:r>
        <w:rPr>
          <w:rFonts w:hint="eastAsia" w:ascii="宋体" w:hAnsi="宋体" w:cs="宋体"/>
          <w:color w:val="000000"/>
          <w:sz w:val="24"/>
          <w:highlight w:val="none"/>
        </w:rPr>
        <w:t>将通过邮件的方式进行通知发放。</w:t>
      </w:r>
    </w:p>
    <w:p>
      <w:pPr>
        <w:bidi w:val="0"/>
        <w:spacing w:line="360" w:lineRule="auto"/>
        <w:ind w:firstLine="241" w:firstLineChars="100"/>
        <w:rPr>
          <w:rFonts w:hint="eastAsia" w:ascii="宋体" w:hAnsi="宋体" w:eastAsia="宋体" w:cs="宋体"/>
          <w:bCs/>
          <w:color w:val="auto"/>
          <w:sz w:val="24"/>
          <w:szCs w:val="28"/>
          <w:highlight w:val="none"/>
        </w:rPr>
      </w:pPr>
      <w:r>
        <w:rPr>
          <w:rFonts w:hint="eastAsia" w:ascii="宋体" w:hAnsi="宋体" w:cs="宋体"/>
          <w:b/>
          <w:color w:val="000000"/>
          <w:sz w:val="24"/>
          <w:szCs w:val="28"/>
          <w:highlight w:val="none"/>
        </w:rPr>
        <w:t>七、</w:t>
      </w:r>
      <w:r>
        <w:rPr>
          <w:rFonts w:hint="eastAsia" w:ascii="宋体" w:hAnsi="宋体" w:cs="宋体"/>
          <w:b/>
          <w:color w:val="000000"/>
          <w:sz w:val="24"/>
          <w:highlight w:val="none"/>
        </w:rPr>
        <w:t>比选申请文件递交的开始及截止时间：</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5月</w:t>
      </w:r>
      <w:r>
        <w:rPr>
          <w:rFonts w:hint="eastAsia" w:ascii="宋体" w:hAnsi="宋体" w:cs="宋体"/>
          <w:color w:val="auto"/>
          <w:sz w:val="24"/>
          <w:highlight w:val="none"/>
          <w:lang w:val="en-US" w:eastAsia="zh-CN"/>
        </w:rPr>
        <w:t>6</w:t>
      </w:r>
      <w:r>
        <w:rPr>
          <w:rFonts w:hint="eastAsia" w:ascii="宋体" w:hAnsi="宋体" w:eastAsia="宋体" w:cs="宋体"/>
          <w:bCs/>
          <w:color w:val="auto"/>
          <w:sz w:val="24"/>
          <w:szCs w:val="28"/>
          <w:highlight w:val="none"/>
        </w:rPr>
        <w:t>日</w:t>
      </w:r>
      <w:r>
        <w:rPr>
          <w:rFonts w:hint="eastAsia" w:ascii="宋体" w:hAnsi="宋体" w:eastAsia="宋体" w:cs="宋体"/>
          <w:bCs/>
          <w:color w:val="auto"/>
          <w:sz w:val="24"/>
          <w:szCs w:val="28"/>
          <w:highlight w:val="none"/>
          <w:lang w:val="en-US" w:eastAsia="zh-CN"/>
        </w:rPr>
        <w:t>13</w:t>
      </w:r>
      <w:r>
        <w:rPr>
          <w:rFonts w:hint="eastAsia" w:ascii="宋体" w:hAnsi="宋体" w:eastAsia="宋体" w:cs="宋体"/>
          <w:bCs/>
          <w:color w:val="auto"/>
          <w:sz w:val="24"/>
          <w:szCs w:val="28"/>
          <w:highlight w:val="none"/>
        </w:rPr>
        <w:t>:</w:t>
      </w:r>
      <w:r>
        <w:rPr>
          <w:rFonts w:hint="eastAsia" w:ascii="宋体" w:hAnsi="宋体" w:eastAsia="宋体" w:cs="宋体"/>
          <w:bCs/>
          <w:color w:val="auto"/>
          <w:sz w:val="24"/>
          <w:szCs w:val="28"/>
          <w:highlight w:val="none"/>
          <w:lang w:val="en-US" w:eastAsia="zh-CN"/>
        </w:rPr>
        <w:t>00</w:t>
      </w:r>
      <w:r>
        <w:rPr>
          <w:rFonts w:hint="eastAsia" w:ascii="宋体" w:hAnsi="宋体" w:eastAsia="宋体" w:cs="宋体"/>
          <w:bCs/>
          <w:color w:val="auto"/>
          <w:sz w:val="24"/>
          <w:szCs w:val="28"/>
          <w:highlight w:val="none"/>
        </w:rPr>
        <w:t>-202</w:t>
      </w:r>
      <w:r>
        <w:rPr>
          <w:rFonts w:hint="eastAsia" w:ascii="宋体" w:hAnsi="宋体" w:eastAsia="宋体" w:cs="宋体"/>
          <w:bCs/>
          <w:color w:val="auto"/>
          <w:sz w:val="24"/>
          <w:szCs w:val="28"/>
          <w:highlight w:val="none"/>
          <w:lang w:val="en-US" w:eastAsia="zh-CN"/>
        </w:rPr>
        <w:t>2</w:t>
      </w:r>
      <w:r>
        <w:rPr>
          <w:rFonts w:hint="eastAsia" w:ascii="宋体" w:hAnsi="宋体" w:eastAsia="宋体" w:cs="宋体"/>
          <w:bCs/>
          <w:color w:val="auto"/>
          <w:sz w:val="24"/>
          <w:szCs w:val="28"/>
          <w:highlight w:val="none"/>
        </w:rPr>
        <w:t>年</w:t>
      </w:r>
      <w:r>
        <w:rPr>
          <w:rFonts w:hint="eastAsia" w:ascii="宋体" w:hAnsi="宋体" w:eastAsia="宋体" w:cs="宋体"/>
          <w:bCs/>
          <w:color w:val="auto"/>
          <w:sz w:val="24"/>
          <w:szCs w:val="28"/>
          <w:highlight w:val="none"/>
          <w:lang w:val="en-US" w:eastAsia="zh-CN"/>
        </w:rPr>
        <w:t>5月6</w:t>
      </w:r>
      <w:r>
        <w:rPr>
          <w:rFonts w:hint="eastAsia" w:ascii="宋体" w:hAnsi="宋体" w:eastAsia="宋体" w:cs="宋体"/>
          <w:bCs/>
          <w:color w:val="auto"/>
          <w:sz w:val="24"/>
          <w:szCs w:val="28"/>
          <w:highlight w:val="none"/>
        </w:rPr>
        <w:t>日</w:t>
      </w:r>
      <w:r>
        <w:rPr>
          <w:rFonts w:hint="eastAsia" w:ascii="宋体" w:hAnsi="宋体" w:eastAsia="宋体" w:cs="宋体"/>
          <w:bCs/>
          <w:color w:val="auto"/>
          <w:sz w:val="24"/>
          <w:szCs w:val="28"/>
          <w:highlight w:val="none"/>
          <w:lang w:val="en-US" w:eastAsia="zh-CN"/>
        </w:rPr>
        <w:t>13</w:t>
      </w:r>
      <w:r>
        <w:rPr>
          <w:rFonts w:hint="eastAsia" w:ascii="宋体" w:hAnsi="宋体" w:eastAsia="宋体" w:cs="宋体"/>
          <w:bCs/>
          <w:color w:val="auto"/>
          <w:sz w:val="24"/>
          <w:szCs w:val="28"/>
          <w:highlight w:val="none"/>
        </w:rPr>
        <w:t>:</w:t>
      </w:r>
      <w:r>
        <w:rPr>
          <w:rFonts w:hint="eastAsia" w:ascii="宋体" w:hAnsi="宋体" w:eastAsia="宋体" w:cs="宋体"/>
          <w:bCs/>
          <w:color w:val="auto"/>
          <w:sz w:val="24"/>
          <w:szCs w:val="28"/>
          <w:highlight w:val="none"/>
          <w:lang w:val="en-US" w:eastAsia="zh-CN"/>
        </w:rPr>
        <w:t>30</w:t>
      </w:r>
      <w:r>
        <w:rPr>
          <w:rFonts w:hint="eastAsia" w:ascii="宋体" w:hAnsi="宋体" w:eastAsia="宋体" w:cs="宋体"/>
          <w:bCs/>
          <w:color w:val="auto"/>
          <w:sz w:val="24"/>
          <w:szCs w:val="28"/>
          <w:highlight w:val="none"/>
        </w:rPr>
        <w:t>（北京时间）。</w:t>
      </w:r>
    </w:p>
    <w:p>
      <w:pPr>
        <w:pStyle w:val="3"/>
        <w:spacing w:after="120" w:afterLines="50" w:line="360" w:lineRule="auto"/>
        <w:ind w:firstLine="480"/>
        <w:rPr>
          <w:rFonts w:hint="eastAsia" w:ascii="宋体" w:hAnsi="宋体" w:cs="宋体"/>
          <w:color w:val="000000"/>
          <w:sz w:val="24"/>
          <w:szCs w:val="28"/>
          <w:highlight w:val="none"/>
        </w:rPr>
      </w:pPr>
      <w:r>
        <w:rPr>
          <w:rFonts w:hint="eastAsia" w:ascii="宋体" w:hAnsi="宋体" w:cs="宋体"/>
          <w:color w:val="000000"/>
          <w:sz w:val="24"/>
          <w:szCs w:val="28"/>
          <w:highlight w:val="none"/>
        </w:rPr>
        <w:t>比选申请文件必须在比选截止时间前送达开标地点。逾期送达或没有密封的比选申请文件不予接收。本次比选不接受邮寄的比选申请文件。</w:t>
      </w:r>
    </w:p>
    <w:p>
      <w:pPr>
        <w:spacing w:after="50" w:line="360" w:lineRule="auto"/>
        <w:ind w:firstLine="489" w:firstLineChars="203"/>
        <w:rPr>
          <w:rFonts w:hint="eastAsia" w:ascii="宋体" w:hAnsi="宋体" w:eastAsia="宋体" w:cs="宋体"/>
          <w:color w:val="000000"/>
          <w:kern w:val="2"/>
          <w:sz w:val="24"/>
          <w:szCs w:val="28"/>
          <w:highlight w:val="none"/>
          <w:lang w:val="en-US" w:eastAsia="zh-CN" w:bidi="ar-SA"/>
        </w:rPr>
      </w:pPr>
      <w:r>
        <w:rPr>
          <w:rFonts w:hint="eastAsia" w:ascii="宋体" w:hAnsi="宋体" w:cs="宋体"/>
          <w:b/>
          <w:color w:val="000000"/>
          <w:sz w:val="24"/>
          <w:szCs w:val="28"/>
          <w:highlight w:val="none"/>
        </w:rPr>
        <w:t>八、开标时间：</w:t>
      </w:r>
      <w:r>
        <w:rPr>
          <w:rFonts w:hint="eastAsia" w:ascii="宋体" w:hAnsi="宋体" w:cs="宋体"/>
          <w:color w:val="000000"/>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5月</w:t>
      </w:r>
      <w:bookmarkStart w:id="0" w:name="_GoBack"/>
      <w:bookmarkEnd w:id="0"/>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日13:30</w:t>
      </w:r>
      <w:r>
        <w:rPr>
          <w:rFonts w:hint="eastAsia" w:ascii="宋体" w:hAnsi="宋体" w:eastAsia="宋体" w:cs="宋体"/>
          <w:color w:val="000000"/>
          <w:sz w:val="24"/>
          <w:highlight w:val="none"/>
          <w:lang w:val="en-US" w:eastAsia="zh-CN"/>
        </w:rPr>
        <w:t>(</w:t>
      </w:r>
      <w:r>
        <w:rPr>
          <w:rFonts w:hint="eastAsia" w:ascii="宋体" w:hAnsi="宋体" w:cs="宋体"/>
          <w:color w:val="000000"/>
          <w:sz w:val="24"/>
          <w:szCs w:val="28"/>
          <w:highlight w:val="none"/>
        </w:rPr>
        <w:t>北京时间）</w:t>
      </w:r>
      <w:r>
        <w:rPr>
          <w:rFonts w:hint="eastAsia" w:ascii="宋体" w:hAnsi="宋体" w:eastAsia="宋体" w:cs="宋体"/>
          <w:color w:val="000000"/>
          <w:kern w:val="2"/>
          <w:sz w:val="24"/>
          <w:szCs w:val="28"/>
          <w:highlight w:val="none"/>
          <w:lang w:val="en-US" w:eastAsia="zh-CN" w:bidi="ar-SA"/>
        </w:rPr>
        <w:t>。</w:t>
      </w:r>
    </w:p>
    <w:p>
      <w:pPr>
        <w:spacing w:after="50" w:line="360" w:lineRule="auto"/>
        <w:ind w:firstLine="489" w:firstLineChars="203"/>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Cs/>
          <w:color w:val="000000"/>
          <w:sz w:val="24"/>
          <w:highlight w:val="none"/>
        </w:rPr>
        <w:t>四川省南充市南部县老鸦镇火车站站前广场南侧四川盛业公司开标室</w:t>
      </w:r>
      <w:r>
        <w:rPr>
          <w:rFonts w:hint="eastAsia" w:ascii="宋体" w:hAnsi="宋体" w:cs="宋体"/>
          <w:color w:val="000000"/>
          <w:sz w:val="24"/>
          <w:szCs w:val="28"/>
          <w:highlight w:val="none"/>
        </w:rPr>
        <w:t>。</w:t>
      </w:r>
    </w:p>
    <w:p>
      <w:pPr>
        <w:pStyle w:val="6"/>
        <w:ind w:firstLine="482"/>
        <w:rPr>
          <w:rFonts w:hint="eastAsia" w:ascii="宋体" w:hAnsi="宋体" w:cs="宋体"/>
          <w:b/>
          <w:color w:val="000000"/>
          <w:sz w:val="24"/>
          <w:highlight w:val="none"/>
        </w:rPr>
      </w:pPr>
      <w:r>
        <w:rPr>
          <w:rFonts w:hint="eastAsia" w:ascii="宋体" w:hAnsi="宋体" w:cs="宋体"/>
          <w:b/>
          <w:color w:val="000000"/>
          <w:sz w:val="24"/>
          <w:highlight w:val="none"/>
        </w:rPr>
        <w:t>十、联系方式</w:t>
      </w:r>
    </w:p>
    <w:p>
      <w:pPr>
        <w:pStyle w:val="6"/>
        <w:ind w:firstLine="1260" w:firstLineChars="525"/>
        <w:rPr>
          <w:rFonts w:hint="eastAsia" w:ascii="宋体" w:hAnsi="宋体" w:cs="宋体"/>
          <w:bCs/>
          <w:color w:val="000000"/>
          <w:sz w:val="24"/>
          <w:highlight w:val="none"/>
        </w:rPr>
      </w:pPr>
    </w:p>
    <w:p>
      <w:pPr>
        <w:pStyle w:val="6"/>
        <w:ind w:firstLine="1260" w:firstLineChars="525"/>
        <w:rPr>
          <w:rFonts w:hint="eastAsia" w:ascii="宋体" w:hAnsi="宋体" w:cs="宋体"/>
          <w:bCs/>
          <w:color w:val="000000"/>
          <w:sz w:val="24"/>
          <w:highlight w:val="none"/>
          <w:lang w:val="en-US" w:eastAsia="zh-CN"/>
        </w:rPr>
      </w:pPr>
      <w:r>
        <w:rPr>
          <w:rFonts w:hint="eastAsia" w:ascii="宋体" w:hAnsi="宋体" w:cs="宋体"/>
          <w:bCs/>
          <w:color w:val="000000"/>
          <w:sz w:val="24"/>
          <w:highlight w:val="none"/>
        </w:rPr>
        <w:t>比 选 人：</w:t>
      </w:r>
      <w:r>
        <w:rPr>
          <w:rFonts w:hint="eastAsia" w:ascii="宋体" w:hAnsi="宋体" w:cs="宋体"/>
          <w:bCs/>
          <w:color w:val="000000"/>
          <w:sz w:val="24"/>
          <w:highlight w:val="none"/>
          <w:lang w:eastAsia="zh-CN"/>
        </w:rPr>
        <w:t>四川盛业建筑工程有限公司</w:t>
      </w:r>
    </w:p>
    <w:p>
      <w:pPr>
        <w:pStyle w:val="6"/>
        <w:ind w:firstLine="1260" w:firstLineChars="525"/>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地    址：四川省南充市南部县老鸦镇火车站站前广场南侧</w:t>
      </w:r>
    </w:p>
    <w:p>
      <w:pPr>
        <w:pStyle w:val="6"/>
        <w:ind w:firstLine="1260" w:firstLineChars="525"/>
        <w:rPr>
          <w:rFonts w:ascii="宋体" w:hAnsi="宋体" w:cs="宋体"/>
          <w:bCs/>
          <w:color w:val="000000"/>
          <w:sz w:val="24"/>
          <w:highlight w:val="none"/>
        </w:rPr>
      </w:pPr>
      <w:r>
        <w:rPr>
          <w:rFonts w:hint="eastAsia" w:ascii="宋体" w:hAnsi="宋体" w:cs="宋体"/>
          <w:bCs/>
          <w:color w:val="000000"/>
          <w:sz w:val="24"/>
          <w:highlight w:val="none"/>
        </w:rPr>
        <w:t>联 系 人：</w:t>
      </w:r>
      <w:r>
        <w:rPr>
          <w:rFonts w:hint="eastAsia" w:ascii="宋体" w:hAnsi="宋体" w:cs="宋体"/>
          <w:bCs/>
          <w:color w:val="000000"/>
          <w:sz w:val="24"/>
          <w:highlight w:val="none"/>
          <w:lang w:eastAsia="zh-CN"/>
        </w:rPr>
        <w:t>汪老师</w:t>
      </w:r>
    </w:p>
    <w:p>
      <w:pPr>
        <w:pStyle w:val="6"/>
        <w:ind w:firstLine="1260" w:firstLineChars="525"/>
        <w:rPr>
          <w:rFonts w:hint="default" w:ascii="汉仪中等线简" w:hAnsi="宋体" w:eastAsia="宋体"/>
          <w:color w:val="000000"/>
          <w:sz w:val="24"/>
          <w:highlight w:val="none"/>
          <w:lang w:val="en-US" w:eastAsia="zh-CN"/>
        </w:rPr>
      </w:pPr>
      <w:r>
        <w:rPr>
          <w:rFonts w:hint="eastAsia" w:ascii="宋体" w:hAnsi="宋体" w:cs="宋体"/>
          <w:bCs/>
          <w:color w:val="000000"/>
          <w:sz w:val="24"/>
          <w:highlight w:val="none"/>
        </w:rPr>
        <w:t>联系电话：0817-5572753</w:t>
      </w:r>
    </w:p>
    <w:p>
      <w:pPr>
        <w:pStyle w:val="6"/>
        <w:spacing w:after="50"/>
        <w:ind w:firstLine="1260" w:firstLineChars="525"/>
        <w:rPr>
          <w:rFonts w:hint="eastAsia" w:ascii="宋体" w:hAnsi="宋体" w:cs="宋体"/>
          <w:bCs/>
          <w:color w:val="000000"/>
          <w:sz w:val="24"/>
          <w:szCs w:val="22"/>
          <w:highlight w:val="none"/>
        </w:rPr>
      </w:pPr>
    </w:p>
    <w:p>
      <w:pPr>
        <w:pStyle w:val="6"/>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代理机构：四川协友招标代理有限公司</w:t>
      </w:r>
    </w:p>
    <w:p>
      <w:pPr>
        <w:pStyle w:val="6"/>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地    址：成都市金牛区蜀西路48号西城国际506室</w:t>
      </w:r>
    </w:p>
    <w:p>
      <w:pPr>
        <w:pStyle w:val="6"/>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 系 人：</w:t>
      </w:r>
      <w:r>
        <w:rPr>
          <w:rFonts w:hint="eastAsia" w:ascii="宋体" w:hAnsi="宋体" w:cs="宋体"/>
          <w:bCs/>
          <w:color w:val="000000"/>
          <w:sz w:val="24"/>
          <w:szCs w:val="22"/>
          <w:highlight w:val="none"/>
          <w:lang w:eastAsia="zh-CN"/>
        </w:rPr>
        <w:t>魏先生</w:t>
      </w:r>
    </w:p>
    <w:p>
      <w:pPr>
        <w:pStyle w:val="6"/>
        <w:spacing w:after="50"/>
        <w:ind w:firstLine="1260" w:firstLineChars="525"/>
        <w:rPr>
          <w:rFonts w:hint="eastAsia" w:ascii="宋体" w:hAnsi="宋体" w:eastAsia="宋体" w:cs="宋体"/>
          <w:bCs/>
          <w:color w:val="000000"/>
          <w:sz w:val="24"/>
          <w:szCs w:val="22"/>
          <w:highlight w:val="none"/>
          <w:lang w:eastAsia="zh-CN"/>
        </w:rPr>
      </w:pPr>
      <w:r>
        <w:rPr>
          <w:rFonts w:hint="eastAsia" w:ascii="宋体" w:hAnsi="宋体" w:cs="宋体"/>
          <w:bCs/>
          <w:color w:val="000000"/>
          <w:sz w:val="24"/>
          <w:szCs w:val="22"/>
          <w:highlight w:val="none"/>
        </w:rPr>
        <w:t>联系电话：028-8751</w:t>
      </w:r>
      <w:r>
        <w:rPr>
          <w:rFonts w:hint="eastAsia" w:ascii="宋体" w:hAnsi="宋体" w:cs="宋体"/>
          <w:bCs/>
          <w:color w:val="000000"/>
          <w:sz w:val="24"/>
          <w:szCs w:val="22"/>
          <w:highlight w:val="none"/>
          <w:lang w:eastAsia="zh-CN"/>
        </w:rPr>
        <w:t>7136</w:t>
      </w:r>
    </w:p>
    <w:p>
      <w:pPr>
        <w:jc w:val="center"/>
        <w:rPr>
          <w:rFonts w:hint="eastAsia" w:ascii="宋体" w:hAnsi="宋体" w:cs="宋体"/>
          <w:b/>
          <w:bCs/>
          <w:color w:val="000000"/>
          <w:sz w:val="32"/>
          <w:szCs w:val="32"/>
          <w:highlight w:val="none"/>
          <w:u w:val="none"/>
          <w:lang w:val="en-US" w:eastAsia="zh-CN"/>
        </w:rPr>
      </w:pPr>
    </w:p>
    <w:sectPr>
      <w:pgSz w:w="11905" w:h="16838"/>
      <w:pgMar w:top="1417" w:right="1514" w:bottom="1417" w:left="198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E54D010-0197-4511-B48D-8EC59051ABD0}"/>
  </w:font>
  <w:font w:name="汉仪中等线简">
    <w:panose1 w:val="02010600000101010101"/>
    <w:charset w:val="86"/>
    <w:family w:val="modern"/>
    <w:pitch w:val="default"/>
    <w:sig w:usb0="800002BF" w:usb1="184F6CF8" w:usb2="00000012" w:usb3="00000000" w:csb0="00020001" w:csb1="00000000"/>
    <w:embedRegular r:id="rId2" w:fontKey="{1A09CDFB-6EB3-4E5D-8046-9FC8CBFF7A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lM2Y3YzIwOGZiMWE4MjI0ZTNjZWUyYjU5NDYifQ=="/>
  </w:docVars>
  <w:rsids>
    <w:rsidRoot w:val="00000000"/>
    <w:rsid w:val="027A3AAD"/>
    <w:rsid w:val="52C47FFC"/>
    <w:rsid w:val="5835116A"/>
    <w:rsid w:val="5E9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qFormat/>
    <w:uiPriority w:val="0"/>
    <w:pPr>
      <w:ind w:firstLine="630"/>
    </w:pPr>
    <w:rPr>
      <w:sz w:val="32"/>
      <w:szCs w:val="20"/>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1379</Words>
  <Characters>1515</Characters>
  <Lines>0</Lines>
  <Paragraphs>0</Paragraphs>
  <TotalTime>0</TotalTime>
  <ScaleCrop>false</ScaleCrop>
  <LinksUpToDate>false</LinksUpToDate>
  <CharactersWithSpaces>1530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2020-11-17T06:11:00Z</dcterms:created>
  <dc:creator>Administrator</dc:creator>
  <cp:lastModifiedBy>WPS_126172920  邓静</cp:lastModifiedBy>
  <dcterms:modified xsi:type="dcterms:W3CDTF">2022-04-27T01:26:24Z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146F1E4C98664193B5446D32536A1DBB</vt:lpwstr>
  </property>
  <property fmtid="{D5CDD505-2E9C-101B-9397-08002B2CF9AE}" pid="4" name="commondata">
    <vt:lpwstr>eyJoZGlkIjoiYjgwMzRlM2Y3YzIwOGZiMWE4MjI0ZTNjZWUyYjU5NDYifQ==</vt:lpwstr>
  </property>
</Properties>
</file>